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8C0" w:rsidRDefault="00C70D49">
      <w:pPr>
        <w:pStyle w:val="Standard"/>
        <w:jc w:val="center"/>
        <w:rPr>
          <w:rFonts w:hint="eastAsia"/>
        </w:rPr>
      </w:pPr>
      <w:r>
        <w:rPr>
          <w:rFonts w:ascii="標楷體" w:eastAsia="標楷體" w:hAnsi="標楷體"/>
          <w:sz w:val="28"/>
          <w:szCs w:val="28"/>
        </w:rPr>
        <w:t>107</w:t>
      </w:r>
      <w:r>
        <w:rPr>
          <w:rFonts w:ascii="標楷體" w:eastAsia="標楷體" w:hAnsi="標楷體"/>
          <w:sz w:val="28"/>
          <w:szCs w:val="28"/>
        </w:rPr>
        <w:t>年度「教育部運動發展基金補助學生參與運動競技或觀賞運動賽事表演作業要</w:t>
      </w:r>
      <w:bookmarkStart w:id="0" w:name="_GoBack"/>
      <w:bookmarkEnd w:id="0"/>
      <w:r>
        <w:rPr>
          <w:rFonts w:ascii="標楷體" w:eastAsia="標楷體" w:hAnsi="標楷體"/>
          <w:sz w:val="28"/>
          <w:szCs w:val="28"/>
        </w:rPr>
        <w:t>點」適用賽事名單</w:t>
      </w:r>
    </w:p>
    <w:p w:rsidR="00D838C0" w:rsidRDefault="00C70D49">
      <w:pPr>
        <w:pStyle w:val="Standard"/>
        <w:ind w:right="-397"/>
        <w:jc w:val="right"/>
        <w:rPr>
          <w:rFonts w:ascii="標楷體" w:eastAsia="標楷體" w:hAnsi="標楷體"/>
          <w:color w:val="0000CC"/>
        </w:rPr>
      </w:pPr>
      <w:r>
        <w:rPr>
          <w:rFonts w:ascii="標楷體" w:eastAsia="標楷體" w:hAnsi="標楷體"/>
          <w:color w:val="0000CC"/>
        </w:rPr>
        <w:t>107.02.07</w:t>
      </w:r>
    </w:p>
    <w:tbl>
      <w:tblPr>
        <w:tblW w:w="10596" w:type="dxa"/>
        <w:tblInd w:w="-354" w:type="dxa"/>
        <w:tblLayout w:type="fixed"/>
        <w:tblCellMar>
          <w:left w:w="10" w:type="dxa"/>
          <w:right w:w="10" w:type="dxa"/>
        </w:tblCellMar>
        <w:tblLook w:val="04A0" w:firstRow="1" w:lastRow="0" w:firstColumn="1" w:lastColumn="0" w:noHBand="0" w:noVBand="1"/>
      </w:tblPr>
      <w:tblGrid>
        <w:gridCol w:w="514"/>
        <w:gridCol w:w="1586"/>
        <w:gridCol w:w="1639"/>
        <w:gridCol w:w="1254"/>
        <w:gridCol w:w="1243"/>
        <w:gridCol w:w="1082"/>
        <w:gridCol w:w="2036"/>
        <w:gridCol w:w="1242"/>
      </w:tblGrid>
      <w:tr w:rsidR="00D838C0">
        <w:tblPrEx>
          <w:tblCellMar>
            <w:top w:w="0" w:type="dxa"/>
            <w:bottom w:w="0" w:type="dxa"/>
          </w:tblCellMar>
        </w:tblPrEx>
        <w:trPr>
          <w:tblHeader/>
        </w:trPr>
        <w:tc>
          <w:tcPr>
            <w:tcW w:w="514" w:type="dxa"/>
            <w:tcBorders>
              <w:top w:val="single" w:sz="8" w:space="0" w:color="000000"/>
              <w:left w:val="single" w:sz="8" w:space="0" w:color="000000"/>
              <w:bottom w:val="single" w:sz="8" w:space="0" w:color="000000"/>
            </w:tcBorders>
            <w:shd w:val="clear" w:color="auto" w:fill="auto"/>
            <w:tcMar>
              <w:top w:w="28" w:type="dxa"/>
              <w:left w:w="28" w:type="dxa"/>
              <w:bottom w:w="28" w:type="dxa"/>
              <w:right w:w="0"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序號</w:t>
            </w:r>
          </w:p>
        </w:tc>
        <w:tc>
          <w:tcPr>
            <w:tcW w:w="1586" w:type="dxa"/>
            <w:tcBorders>
              <w:top w:val="single" w:sz="8" w:space="0" w:color="000000"/>
              <w:left w:val="single" w:sz="8" w:space="0" w:color="000000"/>
              <w:bottom w:val="single" w:sz="8" w:space="0" w:color="000000"/>
            </w:tcBorders>
            <w:shd w:val="clear" w:color="auto" w:fill="auto"/>
            <w:tcMar>
              <w:top w:w="28" w:type="dxa"/>
              <w:left w:w="28" w:type="dxa"/>
              <w:bottom w:w="28" w:type="dxa"/>
              <w:right w:w="0"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賽事名稱</w:t>
            </w:r>
          </w:p>
        </w:tc>
        <w:tc>
          <w:tcPr>
            <w:tcW w:w="1639" w:type="dxa"/>
            <w:tcBorders>
              <w:top w:val="single" w:sz="8" w:space="0" w:color="000000"/>
              <w:left w:val="single" w:sz="8" w:space="0" w:color="000000"/>
              <w:bottom w:val="single" w:sz="8" w:space="0" w:color="000000"/>
            </w:tcBorders>
            <w:shd w:val="clear" w:color="auto" w:fill="auto"/>
            <w:tcMar>
              <w:top w:w="28" w:type="dxa"/>
              <w:left w:w="28" w:type="dxa"/>
              <w:bottom w:w="28" w:type="dxa"/>
              <w:right w:w="0"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預定舉辦時間</w:t>
            </w:r>
          </w:p>
        </w:tc>
        <w:tc>
          <w:tcPr>
            <w:tcW w:w="1254" w:type="dxa"/>
            <w:tcBorders>
              <w:top w:val="single" w:sz="8" w:space="0" w:color="000000"/>
              <w:left w:val="single" w:sz="8" w:space="0" w:color="000000"/>
              <w:bottom w:val="single" w:sz="8" w:space="0" w:color="000000"/>
            </w:tcBorders>
            <w:shd w:val="clear" w:color="auto" w:fill="auto"/>
            <w:tcMar>
              <w:top w:w="28" w:type="dxa"/>
              <w:left w:w="28" w:type="dxa"/>
              <w:bottom w:w="28" w:type="dxa"/>
              <w:right w:w="0"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舉辦地點</w:t>
            </w:r>
          </w:p>
        </w:tc>
        <w:tc>
          <w:tcPr>
            <w:tcW w:w="1243" w:type="dxa"/>
            <w:tcBorders>
              <w:top w:val="single" w:sz="8" w:space="0" w:color="000000"/>
              <w:left w:val="single" w:sz="8" w:space="0" w:color="000000"/>
              <w:bottom w:val="single" w:sz="8" w:space="0" w:color="000000"/>
            </w:tcBorders>
            <w:shd w:val="clear" w:color="auto" w:fill="auto"/>
            <w:tcMar>
              <w:top w:w="28" w:type="dxa"/>
              <w:left w:w="28" w:type="dxa"/>
              <w:bottom w:w="28" w:type="dxa"/>
              <w:right w:w="0"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主辦單位</w:t>
            </w:r>
          </w:p>
        </w:tc>
        <w:tc>
          <w:tcPr>
            <w:tcW w:w="1082" w:type="dxa"/>
            <w:tcBorders>
              <w:top w:val="single" w:sz="8" w:space="0" w:color="000000"/>
              <w:left w:val="single" w:sz="8" w:space="0" w:color="000000"/>
              <w:bottom w:val="single" w:sz="8" w:space="0" w:color="000000"/>
            </w:tcBorders>
            <w:shd w:val="clear" w:color="auto" w:fill="auto"/>
            <w:tcMar>
              <w:top w:w="28" w:type="dxa"/>
              <w:left w:w="28" w:type="dxa"/>
              <w:bottom w:w="28" w:type="dxa"/>
              <w:right w:w="0"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適用範圍</w:t>
            </w:r>
          </w:p>
        </w:tc>
        <w:tc>
          <w:tcPr>
            <w:tcW w:w="2036" w:type="dxa"/>
            <w:tcBorders>
              <w:top w:val="single" w:sz="8" w:space="0" w:color="000000"/>
              <w:left w:val="single" w:sz="8" w:space="0" w:color="000000"/>
              <w:bottom w:val="single" w:sz="8" w:space="0" w:color="000000"/>
            </w:tcBorders>
            <w:shd w:val="clear" w:color="auto" w:fill="auto"/>
            <w:tcMar>
              <w:top w:w="28" w:type="dxa"/>
              <w:left w:w="28" w:type="dxa"/>
              <w:bottom w:w="28" w:type="dxa"/>
              <w:right w:w="0"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暫訂票價或報名費</w:t>
            </w:r>
          </w:p>
        </w:tc>
        <w:tc>
          <w:tcPr>
            <w:tcW w:w="1242"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tcPr>
          <w:p w:rsidR="00D838C0" w:rsidRDefault="00C70D49">
            <w:pPr>
              <w:pStyle w:val="TableContents"/>
              <w:spacing w:after="283" w:line="300" w:lineRule="atLeast"/>
              <w:jc w:val="center"/>
              <w:rPr>
                <w:rFonts w:ascii="標楷體" w:eastAsia="標楷體" w:hAnsi="標楷體"/>
                <w:lang w:eastAsia="en-US"/>
              </w:rPr>
            </w:pPr>
            <w:r>
              <w:rPr>
                <w:rFonts w:ascii="標楷體" w:eastAsia="標楷體" w:hAnsi="標楷體"/>
                <w:lang w:eastAsia="en-US"/>
              </w:rPr>
              <w:t>注意事項</w:t>
            </w:r>
          </w:p>
        </w:tc>
      </w:tr>
      <w:tr w:rsidR="00D838C0">
        <w:tblPrEx>
          <w:tblCellMar>
            <w:top w:w="0" w:type="dxa"/>
            <w:bottom w:w="0" w:type="dxa"/>
          </w:tblCellMar>
        </w:tblPrEx>
        <w:trPr>
          <w:trHeight w:val="1156"/>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第</w:t>
            </w:r>
            <w:r>
              <w:rPr>
                <w:rFonts w:ascii="標楷體" w:eastAsia="標楷體" w:hAnsi="標楷體"/>
              </w:rPr>
              <w:t>15</w:t>
            </w:r>
            <w:r>
              <w:rPr>
                <w:rFonts w:ascii="標楷體" w:eastAsia="標楷體" w:hAnsi="標楷體"/>
              </w:rPr>
              <w:t>季超級籃球聯賽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106.12.2-107.5.1</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臺北市、新北市、桃園市、高雄市、彰化縣</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中華民國藍球協會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6" w:line="300" w:lineRule="exact"/>
              <w:ind w:left="102"/>
              <w:rPr>
                <w:rFonts w:ascii="標楷體" w:eastAsia="標楷體" w:hAnsi="標楷體"/>
                <w:lang w:eastAsia="en-US"/>
              </w:rPr>
            </w:pPr>
            <w:r>
              <w:rPr>
                <w:rFonts w:ascii="標楷體" w:eastAsia="標楷體" w:hAnsi="標楷體"/>
                <w:lang w:eastAsia="en-US"/>
              </w:rPr>
              <w:t>例行賽</w:t>
            </w:r>
          </w:p>
          <w:p w:rsidR="00D838C0" w:rsidRDefault="00C70D49">
            <w:pPr>
              <w:pStyle w:val="Textbody"/>
              <w:spacing w:after="26" w:line="300" w:lineRule="exact"/>
              <w:ind w:left="102"/>
              <w:rPr>
                <w:rFonts w:ascii="標楷體" w:eastAsia="標楷體" w:hAnsi="標楷體"/>
              </w:rPr>
            </w:pPr>
            <w:r>
              <w:rPr>
                <w:rFonts w:ascii="標楷體" w:eastAsia="標楷體" w:hAnsi="標楷體"/>
                <w:lang w:eastAsia="en-US"/>
              </w:rPr>
              <w:t>樓上一般票</w:t>
            </w:r>
            <w:r>
              <w:rPr>
                <w:rFonts w:ascii="標楷體" w:eastAsia="標楷體" w:hAnsi="標楷體"/>
                <w:spacing w:val="-58"/>
                <w:lang w:eastAsia="en-US"/>
              </w:rPr>
              <w:t xml:space="preserve"> </w:t>
            </w:r>
            <w:r>
              <w:rPr>
                <w:rFonts w:ascii="標楷體" w:eastAsia="標楷體" w:hAnsi="標楷體"/>
              </w:rPr>
              <w:t xml:space="preserve">100 </w:t>
            </w:r>
            <w:r>
              <w:rPr>
                <w:rFonts w:ascii="標楷體" w:eastAsia="標楷體" w:hAnsi="標楷體"/>
                <w:lang w:eastAsia="en-US"/>
              </w:rPr>
              <w:t>元</w:t>
            </w:r>
          </w:p>
          <w:p w:rsidR="00D838C0" w:rsidRDefault="00C70D49">
            <w:pPr>
              <w:pStyle w:val="Textbody"/>
              <w:spacing w:after="26" w:line="300" w:lineRule="exact"/>
              <w:ind w:left="102"/>
              <w:rPr>
                <w:rFonts w:ascii="標楷體" w:eastAsia="標楷體" w:hAnsi="標楷體"/>
                <w:lang w:eastAsia="en-US"/>
              </w:rPr>
            </w:pPr>
            <w:r>
              <w:rPr>
                <w:rFonts w:ascii="標楷體" w:eastAsia="標楷體" w:hAnsi="標楷體"/>
                <w:lang w:eastAsia="en-US"/>
              </w:rPr>
              <w:t>季後或冠軍賽</w:t>
            </w:r>
          </w:p>
          <w:p w:rsidR="00D838C0" w:rsidRDefault="00C70D49">
            <w:pPr>
              <w:pStyle w:val="Textbody"/>
              <w:spacing w:after="26" w:line="300" w:lineRule="exact"/>
              <w:ind w:left="102"/>
              <w:rPr>
                <w:rFonts w:ascii="標楷體" w:eastAsia="標楷體" w:hAnsi="標楷體"/>
              </w:rPr>
            </w:pPr>
            <w:r>
              <w:rPr>
                <w:rFonts w:ascii="標楷體" w:eastAsia="標楷體" w:hAnsi="標楷體"/>
              </w:rPr>
              <w:t>1.</w:t>
            </w:r>
            <w:r>
              <w:rPr>
                <w:rFonts w:ascii="標楷體" w:eastAsia="標楷體" w:hAnsi="標楷體"/>
                <w:lang w:eastAsia="en-US"/>
              </w:rPr>
              <w:t>樓下特區票</w:t>
            </w:r>
          </w:p>
          <w:p w:rsidR="00D838C0" w:rsidRDefault="00C70D49">
            <w:pPr>
              <w:pStyle w:val="Textbody"/>
              <w:spacing w:after="26" w:line="300" w:lineRule="exact"/>
              <w:ind w:left="102"/>
              <w:rPr>
                <w:rFonts w:ascii="標楷體" w:eastAsia="標楷體" w:hAnsi="標楷體"/>
              </w:rPr>
            </w:pPr>
            <w:r>
              <w:rPr>
                <w:rFonts w:ascii="標楷體" w:eastAsia="標楷體" w:hAnsi="標楷體"/>
                <w:spacing w:val="-54"/>
                <w:lang w:eastAsia="en-US"/>
              </w:rPr>
              <w:t xml:space="preserve">   </w:t>
            </w:r>
            <w:r>
              <w:rPr>
                <w:rFonts w:ascii="標楷體" w:eastAsia="標楷體" w:hAnsi="標楷體"/>
              </w:rPr>
              <w:t xml:space="preserve">500 </w:t>
            </w:r>
            <w:r>
              <w:rPr>
                <w:rFonts w:ascii="標楷體" w:eastAsia="標楷體" w:hAnsi="標楷體"/>
                <w:lang w:eastAsia="en-US"/>
              </w:rPr>
              <w:t>元</w:t>
            </w:r>
          </w:p>
          <w:p w:rsidR="00D838C0" w:rsidRDefault="00C70D49">
            <w:pPr>
              <w:pStyle w:val="Textbody"/>
              <w:spacing w:after="26" w:line="300" w:lineRule="exact"/>
              <w:ind w:left="102"/>
              <w:rPr>
                <w:rFonts w:ascii="標楷體" w:eastAsia="標楷體" w:hAnsi="標楷體"/>
              </w:rPr>
            </w:pPr>
            <w:r>
              <w:rPr>
                <w:rFonts w:ascii="標楷體" w:eastAsia="標楷體" w:hAnsi="標楷體"/>
              </w:rPr>
              <w:t>2.</w:t>
            </w:r>
            <w:r>
              <w:rPr>
                <w:rFonts w:ascii="標楷體" w:eastAsia="標楷體" w:hAnsi="標楷體"/>
                <w:lang w:eastAsia="en-US"/>
              </w:rPr>
              <w:t>樓上一般票</w:t>
            </w:r>
          </w:p>
          <w:p w:rsidR="00D838C0" w:rsidRDefault="00C70D49">
            <w:pPr>
              <w:pStyle w:val="Textbody"/>
              <w:spacing w:after="26" w:line="300" w:lineRule="exact"/>
              <w:ind w:left="102"/>
              <w:jc w:val="both"/>
              <w:rPr>
                <w:rFonts w:ascii="標楷體" w:eastAsia="標楷體" w:hAnsi="標楷體"/>
              </w:rPr>
            </w:pPr>
            <w:r>
              <w:rPr>
                <w:rFonts w:ascii="標楷體" w:eastAsia="標楷體" w:hAnsi="標楷體"/>
                <w:spacing w:val="-54"/>
                <w:lang w:eastAsia="en-US"/>
              </w:rPr>
              <w:t xml:space="preserve">   </w:t>
            </w:r>
            <w:r>
              <w:rPr>
                <w:rFonts w:ascii="標楷體" w:eastAsia="標楷體" w:hAnsi="標楷體"/>
              </w:rPr>
              <w:t xml:space="preserve">300 </w:t>
            </w:r>
            <w:r>
              <w:rPr>
                <w:rFonts w:ascii="標楷體" w:eastAsia="標楷體" w:hAnsi="標楷體"/>
                <w:lang w:eastAsia="en-US"/>
              </w:rPr>
              <w:t>元</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C70D49">
            <w:pPr>
              <w:pStyle w:val="Textbody"/>
              <w:spacing w:after="26" w:line="300" w:lineRule="exact"/>
              <w:ind w:left="102"/>
              <w:rPr>
                <w:rFonts w:ascii="標楷體" w:eastAsia="標楷體" w:hAnsi="標楷體"/>
              </w:rPr>
            </w:pPr>
            <w:r>
              <w:rPr>
                <w:rFonts w:ascii="標楷體" w:eastAsia="標楷體" w:hAnsi="標楷體"/>
              </w:rPr>
              <w:t>1.</w:t>
            </w:r>
            <w:r>
              <w:rPr>
                <w:rFonts w:ascii="標楷體" w:eastAsia="標楷體" w:hAnsi="標楷體"/>
              </w:rPr>
              <w:t>賽事時</w:t>
            </w:r>
            <w:r>
              <w:rPr>
                <w:rFonts w:ascii="標楷體" w:eastAsia="標楷體" w:hAnsi="標楷體"/>
                <w:spacing w:val="-49"/>
              </w:rPr>
              <w:t>間：</w:t>
            </w:r>
            <w:r>
              <w:rPr>
                <w:rFonts w:ascii="標楷體" w:eastAsia="標楷體" w:hAnsi="標楷體"/>
              </w:rPr>
              <w:t>賽程在每週四、五、六、日舉行。</w:t>
            </w:r>
          </w:p>
          <w:p w:rsidR="00D838C0" w:rsidRDefault="00C70D49">
            <w:pPr>
              <w:pStyle w:val="Textbody"/>
              <w:spacing w:after="26" w:line="300" w:lineRule="exact"/>
              <w:ind w:left="102"/>
              <w:rPr>
                <w:rFonts w:ascii="標楷體" w:eastAsia="標楷體" w:hAnsi="標楷體"/>
              </w:rPr>
            </w:pPr>
            <w:r>
              <w:rPr>
                <w:rFonts w:ascii="標楷體" w:eastAsia="標楷體" w:hAnsi="標楷體"/>
              </w:rPr>
              <w:t>2.</w:t>
            </w:r>
            <w:r>
              <w:rPr>
                <w:rFonts w:ascii="標楷體" w:eastAsia="標楷體" w:hAnsi="標楷體"/>
                <w:lang w:eastAsia="en-US"/>
              </w:rPr>
              <w:t>比賽場地：</w:t>
            </w:r>
            <w:r>
              <w:rPr>
                <w:rFonts w:ascii="標楷體" w:eastAsia="標楷體" w:hAnsi="標楷體"/>
              </w:rPr>
              <w:t>台北和平籃球館、新莊體育館、</w:t>
            </w:r>
            <w:r>
              <w:rPr>
                <w:rFonts w:ascii="標楷體" w:eastAsia="標楷體" w:hAnsi="標楷體"/>
                <w:lang w:eastAsia="en-US"/>
              </w:rPr>
              <w:t>板橋體育館、高雄巨蛋、</w:t>
            </w:r>
            <w:r>
              <w:rPr>
                <w:rFonts w:ascii="標楷體" w:eastAsia="標楷體" w:hAnsi="標楷體"/>
              </w:rPr>
              <w:t>桃園巨蛋</w:t>
            </w:r>
            <w:r>
              <w:rPr>
                <w:rFonts w:ascii="標楷體" w:eastAsia="標楷體" w:hAnsi="標楷體"/>
                <w:lang w:eastAsia="en-US"/>
              </w:rPr>
              <w:t>、彰化縣立體育館。</w:t>
            </w:r>
          </w:p>
          <w:p w:rsidR="00D838C0" w:rsidRDefault="00C70D49">
            <w:pPr>
              <w:pStyle w:val="Textbody"/>
              <w:spacing w:after="26" w:line="300" w:lineRule="exact"/>
              <w:ind w:left="104"/>
              <w:jc w:val="both"/>
              <w:rPr>
                <w:rFonts w:ascii="標楷體" w:eastAsia="標楷體" w:hAnsi="標楷體"/>
              </w:rPr>
            </w:pPr>
            <w:r>
              <w:rPr>
                <w:rFonts w:ascii="標楷體" w:eastAsia="標楷體" w:hAnsi="標楷體"/>
              </w:rPr>
              <w:t>3.</w:t>
            </w:r>
            <w:r>
              <w:rPr>
                <w:rFonts w:ascii="標楷體" w:eastAsia="標楷體" w:hAnsi="標楷體"/>
              </w:rPr>
              <w:t>例行賽期</w:t>
            </w:r>
            <w:r>
              <w:rPr>
                <w:rFonts w:ascii="標楷體" w:eastAsia="標楷體" w:hAnsi="標楷體"/>
                <w:spacing w:val="-25"/>
              </w:rPr>
              <w:t>間，</w:t>
            </w:r>
            <w:r>
              <w:rPr>
                <w:rFonts w:ascii="標楷體" w:eastAsia="標楷體" w:hAnsi="標楷體"/>
              </w:rPr>
              <w:t>星期四、</w:t>
            </w:r>
            <w:r>
              <w:rPr>
                <w:rFonts w:ascii="標楷體" w:eastAsia="標楷體" w:hAnsi="標楷體"/>
                <w:lang w:eastAsia="en-US"/>
              </w:rPr>
              <w:t>五之賽程開放著制服或持學生證之學生免費入場。</w:t>
            </w:r>
          </w:p>
        </w:tc>
      </w:tr>
      <w:tr w:rsidR="00D838C0">
        <w:tblPrEx>
          <w:tblCellMar>
            <w:top w:w="0" w:type="dxa"/>
            <w:bottom w:w="0" w:type="dxa"/>
          </w:tblCellMar>
        </w:tblPrEx>
        <w:trPr>
          <w:trHeight w:val="811"/>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高中棒球木棒組聯賽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107.1.4-3.10</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嘉義、台南、高雄</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rPr>
          <w:trHeight w:val="1156"/>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亞足聯五人制足球錦標賽決賽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107.1.22-2.12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新莊體育館及臺北市立大學</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 WTA</w:t>
            </w:r>
            <w:r>
              <w:rPr>
                <w:rFonts w:ascii="標楷體" w:eastAsia="標楷體" w:hAnsi="標楷體"/>
              </w:rPr>
              <w:t>臺灣公開賽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107.1.27-2.4</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臺北和平籃球館</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中華民國網球協會、易始股份有限公司</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lastRenderedPageBreak/>
              <w:t>5</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 xml:space="preserve">2018 </w:t>
            </w:r>
            <w:r>
              <w:rPr>
                <w:rFonts w:ascii="標楷體" w:eastAsia="標楷體" w:hAnsi="標楷體"/>
              </w:rPr>
              <w:t>國際足球友誼賽</w:t>
            </w:r>
            <w:r>
              <w:rPr>
                <w:rFonts w:ascii="標楷體" w:eastAsia="標楷體" w:hAnsi="標楷體"/>
              </w:rPr>
              <w:t>(</w:t>
            </w:r>
            <w:r>
              <w:rPr>
                <w:rFonts w:ascii="標楷體" w:eastAsia="標楷體" w:hAnsi="標楷體"/>
              </w:rPr>
              <w:t>中華</w:t>
            </w:r>
            <w:r>
              <w:rPr>
                <w:rFonts w:ascii="標楷體" w:eastAsia="標楷體" w:hAnsi="標楷體"/>
              </w:rPr>
              <w:t>vs.</w:t>
            </w:r>
            <w:r>
              <w:rPr>
                <w:rFonts w:ascii="標楷體" w:eastAsia="標楷體" w:hAnsi="標楷體"/>
                <w:color w:val="0000CC"/>
              </w:rPr>
              <w:t>越南</w:t>
            </w:r>
            <w:r>
              <w:rPr>
                <w:rFonts w:ascii="標楷體" w:eastAsia="標楷體" w:hAnsi="標楷體"/>
              </w:rPr>
              <w:t>)</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w:t>
            </w:r>
            <w:r>
              <w:rPr>
                <w:rFonts w:ascii="標楷體" w:eastAsia="標楷體" w:hAnsi="標楷體"/>
                <w:color w:val="0000CC"/>
              </w:rPr>
              <w:t>3.22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臺北田徑場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6</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國標舞世界大賽亞巡賽臺北站暨金舞獎頒獎典禮</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107.2.28</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臺北小巨蛋</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中華民國國際運動舞蹈發展協會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1000/800/500</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7</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高中排球聯賽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107.3</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8</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國中排球聯賽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107.3</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9</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高中籃球聯賽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107.3</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10</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國中籃球聯賽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107.3</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11</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大專院校籃球聯賽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107.3</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大專體總</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12</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大專院校排球聯賽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107.3</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大專體總</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13</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大專院校棒球聯賽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107.3</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大專體總</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extbody"/>
              <w:spacing w:after="26" w:line="300" w:lineRule="exact"/>
              <w:ind w:left="102"/>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14</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安麗益之源盃世界女子花式撞球錦標賽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107.3.4-11</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臺北市</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中華民國撞球總會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color w:val="0000CC"/>
              </w:rPr>
            </w:pPr>
            <w:r>
              <w:rPr>
                <w:rFonts w:ascii="標楷體" w:eastAsia="標楷體" w:hAnsi="標楷體"/>
                <w:color w:val="0000CC"/>
              </w:rPr>
              <w:lastRenderedPageBreak/>
              <w:t>15</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2018</w:t>
            </w:r>
            <w:r>
              <w:rPr>
                <w:rFonts w:ascii="標楷體" w:eastAsia="標楷體" w:hAnsi="標楷體"/>
                <w:color w:val="0000CC"/>
              </w:rPr>
              <w:t>年女子壘球社會甲級聯賽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rPr>
                <w:rFonts w:ascii="標楷體" w:eastAsia="標楷體" w:hAnsi="標楷體"/>
                <w:color w:val="0000CC"/>
              </w:rPr>
            </w:pPr>
            <w:r>
              <w:rPr>
                <w:rFonts w:ascii="標楷體" w:eastAsia="標楷體" w:hAnsi="標楷體"/>
                <w:color w:val="0000CC"/>
              </w:rPr>
              <w:t>107.3.5-9(</w:t>
            </w:r>
            <w:r>
              <w:rPr>
                <w:rFonts w:ascii="標楷體" w:eastAsia="標楷體" w:hAnsi="標楷體"/>
                <w:color w:val="0000CC"/>
              </w:rPr>
              <w:t>春季</w:t>
            </w:r>
            <w:r>
              <w:rPr>
                <w:rFonts w:ascii="標楷體" w:eastAsia="標楷體" w:hAnsi="標楷體"/>
                <w:color w:val="0000CC"/>
              </w:rPr>
              <w:t>)</w:t>
            </w:r>
          </w:p>
          <w:p w:rsidR="00D838C0" w:rsidRDefault="00C70D49">
            <w:pPr>
              <w:pStyle w:val="Textbody"/>
              <w:spacing w:after="283" w:line="320" w:lineRule="atLeast"/>
              <w:rPr>
                <w:rFonts w:ascii="標楷體" w:eastAsia="標楷體" w:hAnsi="標楷體"/>
                <w:color w:val="0000CC"/>
              </w:rPr>
            </w:pPr>
            <w:r>
              <w:rPr>
                <w:rFonts w:ascii="標楷體" w:eastAsia="標楷體" w:hAnsi="標楷體"/>
                <w:color w:val="0000CC"/>
              </w:rPr>
              <w:t>107.4.16-21(</w:t>
            </w:r>
            <w:r>
              <w:rPr>
                <w:rFonts w:ascii="標楷體" w:eastAsia="標楷體" w:hAnsi="標楷體"/>
                <w:color w:val="0000CC"/>
              </w:rPr>
              <w:t>總決賽</w:t>
            </w:r>
            <w:r>
              <w:rPr>
                <w:rFonts w:ascii="標楷體" w:eastAsia="標楷體" w:hAnsi="標楷體"/>
                <w:color w:val="0000CC"/>
              </w:rPr>
              <w:t>)</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w:t>
            </w:r>
            <w:r>
              <w:rPr>
                <w:rFonts w:ascii="標楷體" w:eastAsia="標楷體" w:hAnsi="標楷體"/>
                <w:color w:val="0000CC"/>
              </w:rPr>
              <w:t>春季</w:t>
            </w:r>
            <w:r>
              <w:rPr>
                <w:rFonts w:ascii="標楷體" w:eastAsia="標楷體" w:hAnsi="標楷體"/>
                <w:color w:val="0000CC"/>
              </w:rPr>
              <w:t>)</w:t>
            </w:r>
            <w:r>
              <w:rPr>
                <w:rFonts w:ascii="標楷體" w:eastAsia="標楷體" w:hAnsi="標楷體"/>
                <w:color w:val="0000CC"/>
              </w:rPr>
              <w:t>台北</w:t>
            </w:r>
          </w:p>
          <w:p w:rsidR="00D838C0" w:rsidRDefault="00C70D49">
            <w:pPr>
              <w:pStyle w:val="Textbody"/>
              <w:rPr>
                <w:rFonts w:ascii="標楷體" w:eastAsia="標楷體" w:hAnsi="標楷體"/>
                <w:color w:val="0000CC"/>
              </w:rPr>
            </w:pPr>
            <w:r>
              <w:rPr>
                <w:rFonts w:ascii="標楷體" w:eastAsia="標楷體" w:hAnsi="標楷體"/>
                <w:color w:val="0000CC"/>
              </w:rPr>
              <w:t>(</w:t>
            </w:r>
            <w:r>
              <w:rPr>
                <w:rFonts w:ascii="標楷體" w:eastAsia="標楷體" w:hAnsi="標楷體"/>
                <w:color w:val="0000CC"/>
              </w:rPr>
              <w:t>總決賽</w:t>
            </w:r>
            <w:r>
              <w:rPr>
                <w:rFonts w:ascii="標楷體" w:eastAsia="標楷體" w:hAnsi="標楷體"/>
                <w:color w:val="0000CC"/>
              </w:rPr>
              <w:t>)</w:t>
            </w:r>
            <w:r>
              <w:rPr>
                <w:rFonts w:ascii="標楷體" w:eastAsia="標楷體" w:hAnsi="標楷體"/>
                <w:color w:val="0000CC"/>
              </w:rPr>
              <w:t>高雄</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中華民國壘球協會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color w:val="0000CC"/>
              </w:rPr>
            </w:pPr>
            <w:r>
              <w:rPr>
                <w:rFonts w:ascii="標楷體" w:eastAsia="標楷體" w:hAnsi="標楷體"/>
                <w:color w:val="0000CC"/>
              </w:rPr>
              <w:t>觀賞</w:t>
            </w:r>
          </w:p>
          <w:p w:rsidR="00D838C0" w:rsidRDefault="00C70D49">
            <w:pPr>
              <w:pStyle w:val="TableContents"/>
              <w:spacing w:after="283" w:line="320" w:lineRule="atLeast"/>
              <w:jc w:val="center"/>
              <w:rPr>
                <w:rFonts w:ascii="標楷體" w:eastAsia="標楷體" w:hAnsi="標楷體"/>
                <w:color w:val="0000CC"/>
              </w:rPr>
            </w:pPr>
            <w:r>
              <w:rPr>
                <w:rFonts w:ascii="標楷體" w:eastAsia="標楷體" w:hAnsi="標楷體"/>
                <w:color w:val="0000CC"/>
              </w:rPr>
              <w:t>&amp;</w:t>
            </w:r>
            <w:r>
              <w:rPr>
                <w:rFonts w:ascii="標楷體" w:eastAsia="標楷體" w:hAnsi="標楷體"/>
                <w:color w:val="0000CC"/>
              </w:rPr>
              <w:t xml:space="preserve"> </w:t>
            </w:r>
            <w:r>
              <w:rPr>
                <w:rFonts w:ascii="標楷體" w:eastAsia="標楷體" w:hAnsi="標楷體"/>
                <w:color w:val="0000CC"/>
              </w:rPr>
              <w:t>參與</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觀賞免門票</w:t>
            </w:r>
          </w:p>
          <w:p w:rsidR="00D838C0" w:rsidRDefault="00C70D49">
            <w:pPr>
              <w:pStyle w:val="Textbody"/>
              <w:rPr>
                <w:rFonts w:ascii="標楷體" w:eastAsia="標楷體" w:hAnsi="標楷體"/>
                <w:color w:val="0000CC"/>
              </w:rPr>
            </w:pPr>
            <w:r>
              <w:rPr>
                <w:rFonts w:ascii="標楷體" w:eastAsia="標楷體" w:hAnsi="標楷體"/>
                <w:color w:val="0000CC"/>
              </w:rPr>
              <w:t>報名費</w:t>
            </w:r>
            <w:r>
              <w:rPr>
                <w:rFonts w:ascii="標楷體" w:eastAsia="標楷體" w:hAnsi="標楷體"/>
                <w:color w:val="0000CC"/>
              </w:rPr>
              <w:t>3000</w:t>
            </w:r>
            <w:r>
              <w:rPr>
                <w:rFonts w:ascii="標楷體" w:eastAsia="標楷體" w:hAnsi="標楷體"/>
                <w:color w:val="0000CC"/>
              </w:rPr>
              <w:t>元</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color w:val="1C3687"/>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16</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2019</w:t>
            </w:r>
            <w:r>
              <w:rPr>
                <w:rFonts w:ascii="標楷體" w:eastAsia="標楷體" w:hAnsi="標楷體"/>
              </w:rPr>
              <w:t>年亞洲盃資格賽第三輪（中華</w:t>
            </w:r>
            <w:r>
              <w:rPr>
                <w:rFonts w:ascii="標楷體" w:eastAsia="標楷體" w:hAnsi="標楷體"/>
              </w:rPr>
              <w:t xml:space="preserve"> </w:t>
            </w:r>
            <w:r>
              <w:rPr>
                <w:rFonts w:ascii="標楷體" w:eastAsia="標楷體" w:hAnsi="標楷體"/>
              </w:rPr>
              <w:t>vs.</w:t>
            </w:r>
            <w:r>
              <w:rPr>
                <w:rFonts w:ascii="標楷體" w:eastAsia="標楷體" w:hAnsi="標楷體"/>
              </w:rPr>
              <w:t>新加坡）</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107.3.27</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臺北田徑場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17</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學生女子壘球聯賽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107.4</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高雄</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extbody"/>
              <w:spacing w:after="26" w:line="300" w:lineRule="exact"/>
              <w:ind w:left="102"/>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18</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學生足球聯賽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107.4</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高雄</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extbody"/>
              <w:spacing w:after="26" w:line="300" w:lineRule="exact"/>
              <w:ind w:left="102"/>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19</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w:t>
            </w:r>
            <w:r>
              <w:rPr>
                <w:rFonts w:ascii="標楷體" w:eastAsia="標楷體" w:hAnsi="標楷體"/>
              </w:rPr>
              <w:t>年全國中等學校運動會</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107.4</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臺中</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20</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大專院校足球聯賽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107.4</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大專體總</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21</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w:t>
            </w:r>
            <w:r>
              <w:rPr>
                <w:rFonts w:ascii="標楷體" w:eastAsia="標楷體" w:hAnsi="標楷體"/>
              </w:rPr>
              <w:t>年全國大專校院運動會</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107.4</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桃園</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22</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 xml:space="preserve">2018 </w:t>
            </w:r>
            <w:r>
              <w:rPr>
                <w:rFonts w:ascii="標楷體" w:eastAsia="標楷體" w:hAnsi="標楷體"/>
              </w:rPr>
              <w:t>舞王世界公開賽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107.4.5-7</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臺北小巨蛋</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台灣體育運動發展協會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23</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國中棒球硬式組聯賽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107.4.8-15</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嘉義縣</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24</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國小棒球硬式及軟式組聯賽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107.4-107.5</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嘉義、台南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color w:val="1C3687"/>
              </w:rPr>
            </w:pPr>
            <w:r>
              <w:rPr>
                <w:rFonts w:ascii="標楷體" w:eastAsia="標楷體" w:hAnsi="標楷體"/>
                <w:color w:val="1C3687"/>
              </w:rPr>
              <w:lastRenderedPageBreak/>
              <w:t>25</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2018</w:t>
            </w:r>
            <w:r>
              <w:rPr>
                <w:rFonts w:ascii="標楷體" w:eastAsia="標楷體" w:hAnsi="標楷體"/>
                <w:color w:val="0000CC"/>
              </w:rPr>
              <w:t>年臺灣木蘭足球聯賽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rPr>
                <w:rFonts w:ascii="標楷體" w:eastAsia="標楷體" w:hAnsi="標楷體"/>
                <w:color w:val="0000CC"/>
              </w:rPr>
            </w:pPr>
            <w:r>
              <w:rPr>
                <w:rFonts w:ascii="標楷體" w:eastAsia="標楷體" w:hAnsi="標楷體"/>
                <w:color w:val="0000CC"/>
              </w:rPr>
              <w:t>107.4.14-9.30</w:t>
            </w:r>
          </w:p>
          <w:p w:rsidR="00D838C0" w:rsidRDefault="00D838C0">
            <w:pPr>
              <w:pStyle w:val="TableContents"/>
              <w:spacing w:after="283"/>
              <w:rPr>
                <w:rFonts w:ascii="標楷體" w:eastAsia="標楷體" w:hAnsi="標楷體"/>
                <w:color w:val="0000CC"/>
              </w:rPr>
            </w:pP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rPr>
                <w:rFonts w:ascii="標楷體" w:eastAsia="標楷體" w:hAnsi="標楷體"/>
                <w:color w:val="0000CC"/>
              </w:rPr>
            </w:pPr>
            <w:r>
              <w:rPr>
                <w:rFonts w:ascii="標楷體" w:eastAsia="標楷體" w:hAnsi="標楷體"/>
                <w:color w:val="0000CC"/>
              </w:rPr>
              <w:t>臺中</w:t>
            </w:r>
          </w:p>
          <w:p w:rsidR="00D838C0" w:rsidRDefault="00C70D49">
            <w:pPr>
              <w:pStyle w:val="Textbody"/>
              <w:rPr>
                <w:rFonts w:ascii="標楷體" w:eastAsia="標楷體" w:hAnsi="標楷體"/>
                <w:color w:val="0000CC"/>
              </w:rPr>
            </w:pPr>
            <w:r>
              <w:rPr>
                <w:rFonts w:ascii="標楷體" w:eastAsia="標楷體" w:hAnsi="標楷體"/>
                <w:color w:val="0000CC"/>
              </w:rPr>
              <w:t>高雄</w:t>
            </w:r>
          </w:p>
          <w:p w:rsidR="00D838C0" w:rsidRDefault="00C70D49">
            <w:pPr>
              <w:pStyle w:val="Textbody"/>
              <w:rPr>
                <w:rFonts w:ascii="標楷體" w:eastAsia="標楷體" w:hAnsi="標楷體"/>
                <w:color w:val="0000CC"/>
              </w:rPr>
            </w:pPr>
            <w:r>
              <w:rPr>
                <w:rFonts w:ascii="標楷體" w:eastAsia="標楷體" w:hAnsi="標楷體"/>
                <w:color w:val="0000CC"/>
              </w:rPr>
              <w:t>花蓮</w:t>
            </w:r>
          </w:p>
          <w:p w:rsidR="00D838C0" w:rsidRDefault="00C70D49">
            <w:pPr>
              <w:pStyle w:val="Textbody"/>
              <w:rPr>
                <w:rFonts w:ascii="標楷體" w:eastAsia="標楷體" w:hAnsi="標楷體"/>
                <w:color w:val="0000CC"/>
              </w:rPr>
            </w:pPr>
            <w:r>
              <w:rPr>
                <w:rFonts w:ascii="標楷體" w:eastAsia="標楷體" w:hAnsi="標楷體"/>
                <w:color w:val="0000CC"/>
              </w:rPr>
              <w:t>新北</w:t>
            </w:r>
          </w:p>
          <w:p w:rsidR="00D838C0" w:rsidRDefault="00C70D49">
            <w:pPr>
              <w:pStyle w:val="Textbody"/>
              <w:rPr>
                <w:rFonts w:ascii="標楷體" w:eastAsia="標楷體" w:hAnsi="標楷體"/>
                <w:color w:val="0000CC"/>
              </w:rPr>
            </w:pPr>
            <w:r>
              <w:rPr>
                <w:rFonts w:ascii="標楷體" w:eastAsia="標楷體" w:hAnsi="標楷體"/>
                <w:color w:val="0000CC"/>
              </w:rPr>
              <w:t>臺北</w:t>
            </w:r>
          </w:p>
          <w:p w:rsidR="00D838C0" w:rsidRDefault="00C70D49">
            <w:pPr>
              <w:pStyle w:val="Textbody"/>
              <w:rPr>
                <w:rFonts w:ascii="標楷體" w:eastAsia="標楷體" w:hAnsi="標楷體"/>
                <w:color w:val="0000CC"/>
              </w:rPr>
            </w:pPr>
            <w:r>
              <w:rPr>
                <w:rFonts w:ascii="標楷體" w:eastAsia="標楷體" w:hAnsi="標楷體"/>
                <w:color w:val="0000CC"/>
              </w:rPr>
              <w:t>新竹</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color w:val="0000CC"/>
              </w:rPr>
            </w:pPr>
            <w:r>
              <w:rPr>
                <w:rFonts w:ascii="標楷體" w:eastAsia="標楷體" w:hAnsi="標楷體"/>
                <w:color w:val="0000CC"/>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免訂票價、報名費</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機關行號、各級學校、一般民眾進場觀賞，帶動足球運動發展</w:t>
            </w:r>
          </w:p>
          <w:p w:rsidR="00D838C0" w:rsidRDefault="00D838C0">
            <w:pPr>
              <w:pStyle w:val="TableContents"/>
              <w:spacing w:after="283" w:line="320" w:lineRule="atLeast"/>
              <w:jc w:val="both"/>
              <w:rPr>
                <w:rFonts w:ascii="標楷體" w:eastAsia="標楷體" w:hAnsi="標楷體"/>
                <w:color w:val="0000CC"/>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line="320" w:lineRule="atLeast"/>
              <w:jc w:val="center"/>
              <w:rPr>
                <w:rFonts w:ascii="標楷體" w:eastAsia="標楷體" w:hAnsi="標楷體"/>
                <w:color w:val="0000FF"/>
              </w:rPr>
            </w:pPr>
            <w:r>
              <w:rPr>
                <w:rFonts w:ascii="標楷體" w:eastAsia="標楷體" w:hAnsi="標楷體"/>
                <w:color w:val="0000FF"/>
              </w:rPr>
              <w:t>26</w:t>
            </w:r>
          </w:p>
        </w:tc>
        <w:tc>
          <w:tcPr>
            <w:tcW w:w="158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2018</w:t>
            </w:r>
            <w:r>
              <w:rPr>
                <w:rFonts w:ascii="標楷體" w:eastAsia="標楷體" w:hAnsi="標楷體"/>
                <w:color w:val="0000CC"/>
              </w:rPr>
              <w:t>年臺灣企業甲級足球聯賽</w:t>
            </w:r>
          </w:p>
        </w:tc>
        <w:tc>
          <w:tcPr>
            <w:tcW w:w="1639"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extbody"/>
              <w:spacing w:after="283"/>
              <w:rPr>
                <w:rFonts w:ascii="標楷體" w:eastAsia="標楷體" w:hAnsi="標楷體"/>
                <w:color w:val="0000CC"/>
              </w:rPr>
            </w:pPr>
            <w:r>
              <w:rPr>
                <w:rFonts w:ascii="標楷體" w:eastAsia="標楷體" w:hAnsi="標楷體"/>
                <w:color w:val="0000CC"/>
              </w:rPr>
              <w:t>107.4.15-9.30</w:t>
            </w:r>
          </w:p>
        </w:tc>
        <w:tc>
          <w:tcPr>
            <w:tcW w:w="125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extbody"/>
              <w:spacing w:after="283"/>
              <w:rPr>
                <w:rFonts w:ascii="標楷體" w:eastAsia="標楷體" w:hAnsi="標楷體"/>
                <w:color w:val="0000CC"/>
              </w:rPr>
            </w:pPr>
            <w:r>
              <w:rPr>
                <w:rFonts w:ascii="標楷體" w:eastAsia="標楷體" w:hAnsi="標楷體"/>
                <w:color w:val="0000CC"/>
              </w:rPr>
              <w:t>臺北</w:t>
            </w:r>
          </w:p>
          <w:p w:rsidR="00D838C0" w:rsidRDefault="00C70D49">
            <w:pPr>
              <w:pStyle w:val="Textbody"/>
              <w:rPr>
                <w:rFonts w:ascii="標楷體" w:eastAsia="標楷體" w:hAnsi="標楷體"/>
                <w:color w:val="0000CC"/>
              </w:rPr>
            </w:pPr>
            <w:r>
              <w:rPr>
                <w:rFonts w:ascii="標楷體" w:eastAsia="標楷體" w:hAnsi="標楷體"/>
                <w:color w:val="0000CC"/>
              </w:rPr>
              <w:t>臺南</w:t>
            </w:r>
          </w:p>
          <w:p w:rsidR="00D838C0" w:rsidRDefault="00C70D49">
            <w:pPr>
              <w:pStyle w:val="Textbody"/>
              <w:rPr>
                <w:rFonts w:ascii="標楷體" w:eastAsia="標楷體" w:hAnsi="標楷體"/>
                <w:color w:val="0000CC"/>
              </w:rPr>
            </w:pPr>
            <w:r>
              <w:rPr>
                <w:rFonts w:ascii="標楷體" w:eastAsia="標楷體" w:hAnsi="標楷體"/>
                <w:color w:val="0000CC"/>
              </w:rPr>
              <w:t>新竹</w:t>
            </w:r>
          </w:p>
          <w:p w:rsidR="00D838C0" w:rsidRDefault="00C70D49">
            <w:pPr>
              <w:pStyle w:val="Textbody"/>
              <w:rPr>
                <w:rFonts w:ascii="標楷體" w:eastAsia="標楷體" w:hAnsi="標楷體"/>
                <w:color w:val="0000CC"/>
              </w:rPr>
            </w:pPr>
            <w:r>
              <w:rPr>
                <w:rFonts w:ascii="標楷體" w:eastAsia="標楷體" w:hAnsi="標楷體"/>
                <w:color w:val="0000CC"/>
              </w:rPr>
              <w:t>高雄</w:t>
            </w:r>
          </w:p>
          <w:p w:rsidR="00D838C0" w:rsidRDefault="00C70D49">
            <w:pPr>
              <w:pStyle w:val="Textbody"/>
              <w:rPr>
                <w:rFonts w:ascii="標楷體" w:eastAsia="標楷體" w:hAnsi="標楷體"/>
                <w:color w:val="0000CC"/>
              </w:rPr>
            </w:pPr>
            <w:r>
              <w:rPr>
                <w:rFonts w:ascii="標楷體" w:eastAsia="標楷體" w:hAnsi="標楷體"/>
                <w:color w:val="0000CC"/>
              </w:rPr>
              <w:t>桃園</w:t>
            </w:r>
          </w:p>
        </w:tc>
        <w:tc>
          <w:tcPr>
            <w:tcW w:w="1243"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中華民國足球協會</w:t>
            </w:r>
          </w:p>
        </w:tc>
        <w:tc>
          <w:tcPr>
            <w:tcW w:w="1082"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jc w:val="center"/>
              <w:rPr>
                <w:rFonts w:ascii="標楷體" w:eastAsia="標楷體" w:hAnsi="標楷體"/>
                <w:color w:val="0000CC"/>
              </w:rPr>
            </w:pPr>
            <w:r>
              <w:rPr>
                <w:rFonts w:ascii="標楷體" w:eastAsia="標楷體" w:hAnsi="標楷體"/>
                <w:color w:val="0000CC"/>
              </w:rPr>
              <w:t>觀賞</w:t>
            </w:r>
          </w:p>
        </w:tc>
        <w:tc>
          <w:tcPr>
            <w:tcW w:w="203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免訂票價、報名費</w:t>
            </w:r>
          </w:p>
        </w:tc>
        <w:tc>
          <w:tcPr>
            <w:tcW w:w="1242" w:type="dxa"/>
            <w:tcBorders>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機關行號、各級學校、一般民眾進場觀賞，帶動足球運動發展</w:t>
            </w: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27</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大專院校啦啦隊錦標賽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107.5</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大專體總</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line="320" w:lineRule="atLeast"/>
              <w:jc w:val="center"/>
              <w:rPr>
                <w:rFonts w:ascii="標楷體" w:eastAsia="標楷體" w:hAnsi="標楷體"/>
                <w:color w:val="1C3687"/>
              </w:rPr>
            </w:pPr>
            <w:r>
              <w:rPr>
                <w:rFonts w:ascii="標楷體" w:eastAsia="標楷體" w:hAnsi="標楷體"/>
                <w:color w:val="1C3687"/>
              </w:rPr>
              <w:t>28</w:t>
            </w:r>
          </w:p>
        </w:tc>
        <w:tc>
          <w:tcPr>
            <w:tcW w:w="158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企業女子壘球聯賽</w:t>
            </w:r>
          </w:p>
        </w:tc>
        <w:tc>
          <w:tcPr>
            <w:tcW w:w="1639"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107.5.19-11.25</w:t>
            </w:r>
          </w:p>
        </w:tc>
        <w:tc>
          <w:tcPr>
            <w:tcW w:w="125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台北市青年公園、台中市萬壽棒球場、高雄鳳新壘球場</w:t>
            </w:r>
          </w:p>
        </w:tc>
        <w:tc>
          <w:tcPr>
            <w:tcW w:w="1243"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中華民國壘球協會</w:t>
            </w:r>
          </w:p>
        </w:tc>
        <w:tc>
          <w:tcPr>
            <w:tcW w:w="1082"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jc w:val="center"/>
              <w:rPr>
                <w:rFonts w:ascii="標楷體" w:eastAsia="標楷體" w:hAnsi="標楷體"/>
                <w:color w:val="0000CC"/>
              </w:rPr>
            </w:pPr>
            <w:r>
              <w:rPr>
                <w:rFonts w:ascii="標楷體" w:eastAsia="標楷體" w:hAnsi="標楷體"/>
                <w:color w:val="0000CC"/>
              </w:rPr>
              <w:t>觀賞</w:t>
            </w:r>
          </w:p>
        </w:tc>
        <w:tc>
          <w:tcPr>
            <w:tcW w:w="203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color w:val="0000CC"/>
              </w:rPr>
            </w:pPr>
            <w:r>
              <w:rPr>
                <w:rFonts w:ascii="標楷體" w:eastAsia="標楷體" w:hAnsi="標楷體"/>
                <w:color w:val="0000CC"/>
              </w:rPr>
              <w:t>免門票</w:t>
            </w:r>
          </w:p>
        </w:tc>
        <w:tc>
          <w:tcPr>
            <w:tcW w:w="1242" w:type="dxa"/>
            <w:tcBorders>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29</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 xml:space="preserve">2018 </w:t>
            </w:r>
            <w:r>
              <w:rPr>
                <w:rFonts w:ascii="標楷體" w:eastAsia="標楷體" w:hAnsi="標楷體"/>
              </w:rPr>
              <w:t>國際足球友誼賽</w:t>
            </w:r>
            <w:r>
              <w:rPr>
                <w:rFonts w:ascii="標楷體" w:eastAsia="標楷體" w:hAnsi="標楷體"/>
              </w:rPr>
              <w:t>(</w:t>
            </w:r>
            <w:r>
              <w:rPr>
                <w:rFonts w:ascii="標楷體" w:eastAsia="標楷體" w:hAnsi="標楷體"/>
              </w:rPr>
              <w:t>中華</w:t>
            </w:r>
            <w:r>
              <w:rPr>
                <w:rFonts w:ascii="標楷體" w:eastAsia="標楷體" w:hAnsi="標楷體"/>
              </w:rPr>
              <w:t>vs.</w:t>
            </w:r>
            <w:r>
              <w:rPr>
                <w:rFonts w:ascii="標楷體" w:eastAsia="標楷體" w:hAnsi="標楷體"/>
              </w:rPr>
              <w:t>暫訂關島</w:t>
            </w:r>
            <w:r>
              <w:rPr>
                <w:rFonts w:ascii="標楷體" w:eastAsia="標楷體" w:hAnsi="標楷體"/>
              </w:rPr>
              <w:t>)</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107.6</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臺北田徑場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30</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東亞盃女子壘球錦標賽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107.6.11-16</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南投縣</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中華民國壘球協會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31</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2019FIBA</w:t>
            </w:r>
            <w:r>
              <w:rPr>
                <w:rFonts w:ascii="標楷體" w:eastAsia="標楷體" w:hAnsi="標楷體"/>
              </w:rPr>
              <w:t>世界盃籃球錦標賽亞洲區資格賽（中華</w:t>
            </w:r>
            <w:r>
              <w:rPr>
                <w:rFonts w:ascii="標楷體" w:eastAsia="標楷體" w:hAnsi="標楷體"/>
              </w:rPr>
              <w:t>vs.</w:t>
            </w:r>
            <w:r>
              <w:rPr>
                <w:rFonts w:ascii="標楷體" w:eastAsia="標楷體" w:hAnsi="標楷體"/>
              </w:rPr>
              <w:t>菲律賓）</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107.6.29</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未定</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中華民國籃球協會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lastRenderedPageBreak/>
              <w:t>32</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大專校院系際冠軍盃排球錦標賽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107.7</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臺北、臺中、臺南及高雄</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中華民國大專院校體育總會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33</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2019FIBA</w:t>
            </w:r>
            <w:r>
              <w:rPr>
                <w:rFonts w:ascii="標楷體" w:eastAsia="標楷體" w:hAnsi="標楷體"/>
              </w:rPr>
              <w:t>世界盃籃球錦標賽亞洲區資格賽（中華</w:t>
            </w:r>
            <w:r>
              <w:rPr>
                <w:rFonts w:ascii="標楷體" w:eastAsia="標楷體" w:hAnsi="標楷體"/>
              </w:rPr>
              <w:t>vs.</w:t>
            </w:r>
            <w:r>
              <w:rPr>
                <w:rFonts w:ascii="標楷體" w:eastAsia="標楷體" w:hAnsi="標楷體"/>
              </w:rPr>
              <w:t>日本）</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107.7.2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未定</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中華民國籃球協會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34</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 xml:space="preserve">2018 </w:t>
            </w:r>
            <w:r>
              <w:rPr>
                <w:rFonts w:ascii="標楷體" w:eastAsia="標楷體" w:hAnsi="標楷體"/>
              </w:rPr>
              <w:t>年第</w:t>
            </w:r>
            <w:r>
              <w:rPr>
                <w:rFonts w:ascii="標楷體" w:eastAsia="標楷體" w:hAnsi="標楷體"/>
              </w:rPr>
              <w:t>9</w:t>
            </w:r>
            <w:r>
              <w:rPr>
                <w:rFonts w:ascii="標楷體" w:eastAsia="標楷體" w:hAnsi="標楷體"/>
              </w:rPr>
              <w:t>屆威廉瓊斯盃國際籃球邀請賽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107.7.14-29</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臺北市</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中華民國籃球協會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35</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年兩岸四地青少年足球邀請賽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107.8</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臺北田徑場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36</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海山盃排球錦標賽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107.8</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新北市政府教育局</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37</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年第六屆亞洲盃男子排球錦標賽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107.8.6-16</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臺北體育館、臺北市立大學天母校區</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中華民國排球協會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38</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2018</w:t>
            </w:r>
            <w:r>
              <w:rPr>
                <w:rFonts w:ascii="標楷體" w:eastAsia="標楷體" w:hAnsi="標楷體"/>
                <w:color w:val="0000CC"/>
              </w:rPr>
              <w:t>年臺北青少年桌球公開賽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color w:val="0000CC"/>
              </w:rPr>
            </w:pPr>
            <w:r>
              <w:rPr>
                <w:rFonts w:ascii="標楷體" w:eastAsia="標楷體" w:hAnsi="標楷體"/>
                <w:color w:val="0000CC"/>
              </w:rPr>
              <w:t>107.8.22-26</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臺北體育館</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中華民國桌球協會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color w:val="0000CC"/>
              </w:rPr>
            </w:pPr>
            <w:r>
              <w:rPr>
                <w:rFonts w:ascii="標楷體" w:eastAsia="標楷體" w:hAnsi="標楷體"/>
                <w:color w:val="0000CC"/>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免費</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rPr>
          <w:trHeight w:val="1348"/>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39</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 xml:space="preserve">2018 </w:t>
            </w:r>
            <w:r>
              <w:rPr>
                <w:rFonts w:ascii="標楷體" w:eastAsia="標楷體" w:hAnsi="標楷體"/>
              </w:rPr>
              <w:t>國際足球友誼賽</w:t>
            </w:r>
            <w:r>
              <w:rPr>
                <w:rFonts w:ascii="標楷體" w:eastAsia="標楷體" w:hAnsi="標楷體"/>
              </w:rPr>
              <w:t>(</w:t>
            </w:r>
            <w:r>
              <w:rPr>
                <w:rFonts w:ascii="標楷體" w:eastAsia="標楷體" w:hAnsi="標楷體"/>
              </w:rPr>
              <w:t>中華</w:t>
            </w:r>
            <w:r>
              <w:rPr>
                <w:rFonts w:ascii="標楷體" w:eastAsia="標楷體" w:hAnsi="標楷體"/>
              </w:rPr>
              <w:t>vs.</w:t>
            </w:r>
            <w:r>
              <w:rPr>
                <w:rFonts w:ascii="標楷體" w:eastAsia="標楷體" w:hAnsi="標楷體"/>
              </w:rPr>
              <w:t>暫訂菲律賓</w:t>
            </w:r>
            <w:r>
              <w:rPr>
                <w:rFonts w:ascii="標楷體" w:eastAsia="標楷體" w:hAnsi="標楷體"/>
              </w:rPr>
              <w:t>)</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107.9</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臺北田徑場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color w:val="1C3687"/>
              </w:rPr>
            </w:pPr>
            <w:r>
              <w:rPr>
                <w:rFonts w:ascii="標楷體" w:eastAsia="標楷體" w:hAnsi="標楷體"/>
                <w:color w:val="1C3687"/>
              </w:rPr>
              <w:t>40</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2018</w:t>
            </w:r>
            <w:r>
              <w:rPr>
                <w:rFonts w:ascii="標楷體" w:eastAsia="標楷體" w:hAnsi="標楷體"/>
                <w:color w:val="0000CC"/>
              </w:rPr>
              <w:t>年協會杯全國壘球錦標賽</w:t>
            </w:r>
          </w:p>
          <w:p w:rsidR="00D838C0" w:rsidRDefault="00D838C0">
            <w:pPr>
              <w:pStyle w:val="TableContents"/>
              <w:spacing w:after="283" w:line="320" w:lineRule="atLeast"/>
              <w:jc w:val="both"/>
              <w:rPr>
                <w:rFonts w:ascii="標楷體" w:eastAsia="標楷體" w:hAnsi="標楷體"/>
                <w:color w:val="0000CC"/>
              </w:rPr>
            </w:pP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rPr>
                <w:rFonts w:ascii="標楷體" w:eastAsia="標楷體" w:hAnsi="標楷體"/>
                <w:color w:val="0000CC"/>
              </w:rPr>
            </w:pPr>
            <w:r>
              <w:rPr>
                <w:rFonts w:ascii="標楷體" w:eastAsia="標楷體" w:hAnsi="標楷體"/>
                <w:color w:val="0000CC"/>
              </w:rPr>
              <w:t>107.9.8-9.14</w:t>
            </w:r>
          </w:p>
          <w:p w:rsidR="00D838C0" w:rsidRDefault="00D838C0">
            <w:pPr>
              <w:pStyle w:val="TableContents"/>
              <w:spacing w:after="283" w:line="320" w:lineRule="atLeast"/>
              <w:rPr>
                <w:rFonts w:ascii="標楷體" w:eastAsia="標楷體" w:hAnsi="標楷體"/>
                <w:color w:val="0000CC"/>
              </w:rPr>
            </w:pP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lang w:eastAsia="en-US"/>
              </w:rPr>
            </w:pPr>
            <w:r>
              <w:rPr>
                <w:rFonts w:ascii="標楷體" w:eastAsia="標楷體" w:hAnsi="標楷體"/>
                <w:color w:val="0000CC"/>
                <w:lang w:eastAsia="en-US"/>
              </w:rPr>
              <w:t>高雄</w:t>
            </w:r>
          </w:p>
          <w:p w:rsidR="00D838C0" w:rsidRDefault="00D838C0">
            <w:pPr>
              <w:pStyle w:val="TableContents"/>
              <w:spacing w:after="283" w:line="320" w:lineRule="atLeast"/>
              <w:jc w:val="both"/>
              <w:rPr>
                <w:rFonts w:ascii="標楷體" w:eastAsia="標楷體" w:hAnsi="標楷體"/>
                <w:color w:val="0000CC"/>
              </w:rPr>
            </w:pP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中華民國壘球協會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color w:val="0000CC"/>
                <w:lang w:eastAsia="en-US"/>
              </w:rPr>
            </w:pPr>
            <w:r>
              <w:rPr>
                <w:rFonts w:ascii="標楷體" w:eastAsia="標楷體" w:hAnsi="標楷體"/>
                <w:color w:val="0000CC"/>
                <w:lang w:eastAsia="en-US"/>
              </w:rPr>
              <w:t>觀賞</w:t>
            </w:r>
          </w:p>
          <w:p w:rsidR="00D838C0" w:rsidRDefault="00C70D49">
            <w:pPr>
              <w:pStyle w:val="TableContents"/>
              <w:spacing w:after="283" w:line="320" w:lineRule="atLeast"/>
              <w:jc w:val="center"/>
              <w:rPr>
                <w:rFonts w:ascii="標楷體" w:eastAsia="標楷體" w:hAnsi="標楷體"/>
                <w:color w:val="0000CC"/>
                <w:lang w:eastAsia="en-US"/>
              </w:rPr>
            </w:pPr>
            <w:r>
              <w:rPr>
                <w:rFonts w:ascii="標楷體" w:eastAsia="標楷體" w:hAnsi="標楷體"/>
                <w:color w:val="0000CC"/>
                <w:lang w:eastAsia="en-US"/>
              </w:rPr>
              <w:t>&amp;</w:t>
            </w:r>
            <w:r>
              <w:rPr>
                <w:rFonts w:ascii="標楷體" w:eastAsia="標楷體" w:hAnsi="標楷體"/>
                <w:color w:val="0000CC"/>
                <w:lang w:eastAsia="en-US"/>
              </w:rPr>
              <w:t xml:space="preserve"> </w:t>
            </w:r>
            <w:r>
              <w:rPr>
                <w:rFonts w:ascii="標楷體" w:eastAsia="標楷體" w:hAnsi="標楷體"/>
                <w:color w:val="0000CC"/>
                <w:lang w:eastAsia="en-US"/>
              </w:rPr>
              <w:t>參與</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觀賞免門票</w:t>
            </w:r>
          </w:p>
          <w:p w:rsidR="00D838C0" w:rsidRDefault="00C70D49">
            <w:pPr>
              <w:pStyle w:val="Textbody"/>
              <w:rPr>
                <w:rFonts w:ascii="標楷體" w:eastAsia="標楷體" w:hAnsi="標楷體"/>
                <w:color w:val="0000CC"/>
              </w:rPr>
            </w:pPr>
            <w:r>
              <w:rPr>
                <w:rFonts w:ascii="標楷體" w:eastAsia="標楷體" w:hAnsi="標楷體"/>
                <w:color w:val="0000CC"/>
              </w:rPr>
              <w:t>報名費</w:t>
            </w:r>
            <w:r>
              <w:rPr>
                <w:rFonts w:ascii="標楷體" w:eastAsia="標楷體" w:hAnsi="標楷體"/>
                <w:color w:val="0000CC"/>
              </w:rPr>
              <w:t>3000</w:t>
            </w:r>
            <w:r>
              <w:rPr>
                <w:rFonts w:ascii="標楷體" w:eastAsia="標楷體" w:hAnsi="標楷體"/>
                <w:color w:val="0000CC"/>
              </w:rPr>
              <w:t>元</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color w:val="1C3687"/>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lastRenderedPageBreak/>
              <w:t>41</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世界跆拳道大獎賽系列</w:t>
            </w:r>
            <w:r>
              <w:rPr>
                <w:rFonts w:ascii="標楷體" w:eastAsia="標楷體" w:hAnsi="標楷體"/>
              </w:rPr>
              <w:t>3</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107.9.20-22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桃園市</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中華民國跆拳道協會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42</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 xml:space="preserve">2018 </w:t>
            </w:r>
            <w:r>
              <w:rPr>
                <w:rFonts w:ascii="標楷體" w:eastAsia="標楷體" w:hAnsi="標楷體"/>
              </w:rPr>
              <w:t>國際女子足球友誼賽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107.10</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未定</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43</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 xml:space="preserve">2018 </w:t>
            </w:r>
            <w:r>
              <w:rPr>
                <w:rFonts w:ascii="標楷體" w:eastAsia="標楷體" w:hAnsi="標楷體"/>
              </w:rPr>
              <w:t>國際足球友誼賽</w:t>
            </w:r>
            <w:r>
              <w:rPr>
                <w:rFonts w:ascii="標楷體" w:eastAsia="標楷體" w:hAnsi="標楷體"/>
              </w:rPr>
              <w:t>(</w:t>
            </w:r>
            <w:r>
              <w:rPr>
                <w:rFonts w:ascii="標楷體" w:eastAsia="標楷體" w:hAnsi="標楷體"/>
              </w:rPr>
              <w:t>中華</w:t>
            </w:r>
            <w:r>
              <w:rPr>
                <w:rFonts w:ascii="標楷體" w:eastAsia="標楷體" w:hAnsi="標楷體"/>
              </w:rPr>
              <w:t>vs.</w:t>
            </w:r>
            <w:r>
              <w:rPr>
                <w:rFonts w:ascii="標楷體" w:eastAsia="標楷體" w:hAnsi="標楷體"/>
              </w:rPr>
              <w:t>暫訂關島</w:t>
            </w:r>
            <w:r>
              <w:rPr>
                <w:rFonts w:ascii="標楷體" w:eastAsia="標楷體" w:hAnsi="標楷體"/>
              </w:rPr>
              <w:t>)</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107.10</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國家體育場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44</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國中棒球軟式組聯賽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107.10</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高雄</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45</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中華臺北羽球公開賽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107.10.2-7</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臺北小巨蛋</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lang w:eastAsia="en-US"/>
              </w:rPr>
            </w:pPr>
            <w:r>
              <w:rPr>
                <w:rFonts w:ascii="標楷體" w:eastAsia="標楷體" w:hAnsi="標楷體"/>
                <w:lang w:eastAsia="en-US"/>
              </w:rPr>
              <w:t>中華民國羽球協會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46</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第</w:t>
            </w:r>
            <w:r>
              <w:rPr>
                <w:rFonts w:ascii="標楷體" w:eastAsia="標楷體" w:hAnsi="標楷體"/>
              </w:rPr>
              <w:t>11</w:t>
            </w:r>
            <w:r>
              <w:rPr>
                <w:rFonts w:ascii="標楷體" w:eastAsia="標楷體" w:hAnsi="標楷體"/>
              </w:rPr>
              <w:t>屆世界跆拳道品勢錦標賽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107.10.16-21</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台北市</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中華民國跆拳道協會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47</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年裙襬搖搖臺灣</w:t>
            </w:r>
            <w:r>
              <w:rPr>
                <w:rFonts w:ascii="標楷體" w:eastAsia="標楷體" w:hAnsi="標楷體"/>
              </w:rPr>
              <w:t>LPGA</w:t>
            </w:r>
            <w:r>
              <w:rPr>
                <w:rFonts w:ascii="標楷體" w:eastAsia="標楷體" w:hAnsi="標楷體"/>
              </w:rPr>
              <w:t>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107.10.19-22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美麗華高爾夫鄉村俱樂部</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裙襬搖搖高爾夫基金會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rPr>
          <w:trHeight w:val="849"/>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48</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2018</w:t>
            </w:r>
            <w:r>
              <w:rPr>
                <w:rFonts w:ascii="標楷體" w:eastAsia="標楷體" w:hAnsi="標楷體"/>
              </w:rPr>
              <w:t>年</w:t>
            </w:r>
            <w:r>
              <w:rPr>
                <w:rFonts w:ascii="標楷體" w:eastAsia="標楷體" w:hAnsi="標楷體"/>
              </w:rPr>
              <w:t>W.D.S.F.</w:t>
            </w:r>
            <w:r>
              <w:rPr>
                <w:rFonts w:ascii="標楷體" w:eastAsia="標楷體" w:hAnsi="標楷體"/>
              </w:rPr>
              <w:t>臺北國際公開賽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107.10.21-22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lang w:eastAsia="en-US"/>
              </w:rPr>
              <w:t>臺北</w:t>
            </w:r>
            <w:r>
              <w:rPr>
                <w:rFonts w:ascii="標楷體" w:eastAsia="標楷體" w:hAnsi="標楷體"/>
              </w:rPr>
              <w:t>體育館</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中華民國運動舞蹈總會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rPr>
          <w:trHeight w:val="846"/>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49</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2018</w:t>
            </w:r>
            <w:r>
              <w:rPr>
                <w:rFonts w:ascii="標楷體" w:eastAsia="標楷體" w:hAnsi="標楷體"/>
              </w:rPr>
              <w:t>年第</w:t>
            </w:r>
            <w:r>
              <w:rPr>
                <w:rFonts w:ascii="標楷體" w:eastAsia="標楷體" w:hAnsi="標楷體"/>
              </w:rPr>
              <w:t>6</w:t>
            </w:r>
            <w:r>
              <w:rPr>
                <w:rFonts w:ascii="標楷體" w:eastAsia="標楷體" w:hAnsi="標楷體"/>
              </w:rPr>
              <w:t>屆黑豹旗全國高中棒球大賽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107.10-107.12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全台各地</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中華民國棒球協會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rPr>
          <w:trHeight w:val="1093"/>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50</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2019</w:t>
            </w:r>
            <w:r>
              <w:rPr>
                <w:rFonts w:ascii="標楷體" w:eastAsia="標楷體" w:hAnsi="標楷體"/>
              </w:rPr>
              <w:t>東亞盃足球錦標賽資格賽第二輪</w:t>
            </w:r>
            <w:r>
              <w:rPr>
                <w:rFonts w:ascii="標楷體" w:eastAsia="標楷體" w:hAnsi="標楷體"/>
              </w:rPr>
              <w:t>(</w:t>
            </w:r>
            <w:r>
              <w:rPr>
                <w:rFonts w:ascii="標楷體" w:eastAsia="標楷體" w:hAnsi="標楷體"/>
              </w:rPr>
              <w:t>男子、女子</w:t>
            </w:r>
            <w:r>
              <w:rPr>
                <w:rFonts w:ascii="標楷體" w:eastAsia="標楷體" w:hAnsi="標楷體"/>
              </w:rPr>
              <w:t>)</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107.11</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臺北田徑場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中華民國足球協會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lang w:eastAsia="en-US"/>
              </w:rPr>
            </w:pPr>
            <w:r>
              <w:rPr>
                <w:rFonts w:ascii="標楷體" w:eastAsia="標楷體" w:hAnsi="標楷體"/>
                <w:lang w:eastAsia="en-US"/>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51</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高中棒球軟式組聯賽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107.11</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lastRenderedPageBreak/>
              <w:t>52</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2018</w:t>
            </w:r>
            <w:r>
              <w:rPr>
                <w:rFonts w:ascii="標楷體" w:eastAsia="標楷體" w:hAnsi="標楷體"/>
                <w:color w:val="0000CC"/>
              </w:rPr>
              <w:t>全國中小學女子壘球錦標賽</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color w:val="0000CC"/>
              </w:rPr>
            </w:pPr>
            <w:r>
              <w:rPr>
                <w:rFonts w:ascii="標楷體" w:eastAsia="標楷體" w:hAnsi="標楷體"/>
                <w:color w:val="0000CC"/>
              </w:rPr>
              <w:t>107.11.26-30</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台中、苗栗</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color w:val="0000CC"/>
              </w:rPr>
            </w:pPr>
            <w:r>
              <w:rPr>
                <w:rFonts w:ascii="標楷體" w:eastAsia="標楷體" w:hAnsi="標楷體"/>
                <w:color w:val="0000CC"/>
              </w:rPr>
              <w:t>中華民國壘球協會</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color w:val="0000CC"/>
              </w:rPr>
            </w:pPr>
            <w:r>
              <w:rPr>
                <w:rFonts w:ascii="標楷體" w:eastAsia="標楷體" w:hAnsi="標楷體"/>
                <w:color w:val="0000CC"/>
              </w:rPr>
              <w:t>觀賞</w:t>
            </w:r>
          </w:p>
          <w:p w:rsidR="00D838C0" w:rsidRDefault="00C70D49">
            <w:pPr>
              <w:pStyle w:val="TableContents"/>
              <w:spacing w:after="283" w:line="320" w:lineRule="atLeast"/>
              <w:jc w:val="center"/>
              <w:rPr>
                <w:rFonts w:ascii="標楷體" w:eastAsia="標楷體" w:hAnsi="標楷體"/>
                <w:color w:val="0000CC"/>
              </w:rPr>
            </w:pPr>
            <w:r>
              <w:rPr>
                <w:rFonts w:ascii="標楷體" w:eastAsia="標楷體" w:hAnsi="標楷體"/>
                <w:color w:val="0000CC"/>
              </w:rPr>
              <w:t xml:space="preserve">&amp; </w:t>
            </w:r>
            <w:r>
              <w:rPr>
                <w:rFonts w:ascii="標楷體" w:eastAsia="標楷體" w:hAnsi="標楷體"/>
                <w:color w:val="0000CC"/>
              </w:rPr>
              <w:t>參與</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extbody"/>
              <w:spacing w:after="283" w:line="320" w:lineRule="atLeast"/>
              <w:jc w:val="both"/>
              <w:rPr>
                <w:rFonts w:ascii="標楷體" w:eastAsia="標楷體" w:hAnsi="標楷體"/>
                <w:color w:val="0000CC"/>
              </w:rPr>
            </w:pPr>
            <w:r>
              <w:rPr>
                <w:rFonts w:ascii="標楷體" w:eastAsia="標楷體" w:hAnsi="標楷體"/>
                <w:color w:val="0000CC"/>
              </w:rPr>
              <w:t>觀賞免門票</w:t>
            </w:r>
          </w:p>
          <w:p w:rsidR="00D838C0" w:rsidRDefault="00C70D49">
            <w:pPr>
              <w:pStyle w:val="Textbody"/>
              <w:rPr>
                <w:rFonts w:ascii="標楷體" w:eastAsia="標楷體" w:hAnsi="標楷體"/>
                <w:color w:val="0000CC"/>
              </w:rPr>
            </w:pPr>
            <w:r>
              <w:rPr>
                <w:rFonts w:ascii="標楷體" w:eastAsia="標楷體" w:hAnsi="標楷體"/>
                <w:color w:val="0000CC"/>
              </w:rPr>
              <w:t>報名費</w:t>
            </w:r>
            <w:r>
              <w:rPr>
                <w:rFonts w:ascii="標楷體" w:eastAsia="標楷體" w:hAnsi="標楷體"/>
                <w:color w:val="0000CC"/>
              </w:rPr>
              <w:t>3000</w:t>
            </w:r>
            <w:r>
              <w:rPr>
                <w:rFonts w:ascii="標楷體" w:eastAsia="標楷體" w:hAnsi="標楷體"/>
                <w:color w:val="0000CC"/>
              </w:rPr>
              <w:t>元</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color w:val="1C3687"/>
              </w:rPr>
            </w:pPr>
          </w:p>
        </w:tc>
      </w:tr>
      <w:tr w:rsidR="00D838C0">
        <w:tblPrEx>
          <w:tblCellMar>
            <w:top w:w="0" w:type="dxa"/>
            <w:bottom w:w="0" w:type="dxa"/>
          </w:tblCellMar>
        </w:tblPrEx>
        <w:trPr>
          <w:trHeight w:val="1032"/>
        </w:trPr>
        <w:tc>
          <w:tcPr>
            <w:tcW w:w="51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53</w:t>
            </w:r>
          </w:p>
        </w:tc>
        <w:tc>
          <w:tcPr>
            <w:tcW w:w="158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2018</w:t>
            </w:r>
            <w:r>
              <w:rPr>
                <w:rFonts w:ascii="標楷體" w:eastAsia="標楷體" w:hAnsi="標楷體"/>
              </w:rPr>
              <w:t>年亞洲冬季棒球聯盟</w:t>
            </w:r>
          </w:p>
        </w:tc>
        <w:tc>
          <w:tcPr>
            <w:tcW w:w="1639"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rPr>
                <w:rFonts w:ascii="標楷體" w:eastAsia="標楷體" w:hAnsi="標楷體"/>
              </w:rPr>
            </w:pPr>
            <w:r>
              <w:rPr>
                <w:rFonts w:ascii="標楷體" w:eastAsia="標楷體" w:hAnsi="標楷體"/>
              </w:rPr>
              <w:t>107.11-107.12</w:t>
            </w:r>
          </w:p>
        </w:tc>
        <w:tc>
          <w:tcPr>
            <w:tcW w:w="1254"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臺中洲際棒球場</w:t>
            </w:r>
          </w:p>
        </w:tc>
        <w:tc>
          <w:tcPr>
            <w:tcW w:w="1243"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中華職業棒球大聯盟</w:t>
            </w:r>
          </w:p>
        </w:tc>
        <w:tc>
          <w:tcPr>
            <w:tcW w:w="1082"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28" w:type="dxa"/>
              <w:bottom w:w="28" w:type="dxa"/>
              <w:right w:w="0" w:type="dxa"/>
            </w:tcMar>
          </w:tcPr>
          <w:p w:rsidR="00D838C0" w:rsidRDefault="00C70D49">
            <w:pPr>
              <w:pStyle w:val="TableContents"/>
              <w:spacing w:after="283" w:line="320" w:lineRule="atLeast"/>
              <w:jc w:val="both"/>
              <w:rPr>
                <w:rFonts w:ascii="標楷體" w:eastAsia="標楷體" w:hAnsi="標楷體"/>
              </w:rPr>
            </w:pPr>
            <w:r>
              <w:rPr>
                <w:rFonts w:ascii="標楷體" w:eastAsia="標楷體" w:hAnsi="標楷體"/>
              </w:rPr>
              <w:t>依主辦單位公告最優惠適用價格核計</w:t>
            </w:r>
          </w:p>
        </w:tc>
        <w:tc>
          <w:tcPr>
            <w:tcW w:w="1242" w:type="dxa"/>
            <w:tcBorders>
              <w:left w:val="single" w:sz="8" w:space="0" w:color="000000"/>
              <w:bottom w:val="single" w:sz="8" w:space="0" w:color="000000"/>
              <w:right w:val="single" w:sz="8" w:space="0" w:color="000000"/>
            </w:tcBorders>
            <w:shd w:val="clear" w:color="auto" w:fill="auto"/>
            <w:tcMar>
              <w:top w:w="0" w:type="dxa"/>
              <w:left w:w="28" w:type="dxa"/>
              <w:bottom w:w="28" w:type="dxa"/>
              <w:right w:w="28" w:type="dxa"/>
            </w:tcMar>
          </w:tcPr>
          <w:p w:rsidR="00D838C0" w:rsidRDefault="00D838C0">
            <w:pPr>
              <w:pStyle w:val="TableContents"/>
              <w:spacing w:after="283" w:line="320" w:lineRule="atLeast"/>
              <w:jc w:val="both"/>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54</w:t>
            </w:r>
          </w:p>
        </w:tc>
        <w:tc>
          <w:tcPr>
            <w:tcW w:w="158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高中棒球硬式鋁棒組聯賽</w:t>
            </w:r>
          </w:p>
        </w:tc>
        <w:tc>
          <w:tcPr>
            <w:tcW w:w="1639"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107.12</w:t>
            </w:r>
          </w:p>
        </w:tc>
        <w:tc>
          <w:tcPr>
            <w:tcW w:w="125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高雄</w:t>
            </w:r>
          </w:p>
        </w:tc>
        <w:tc>
          <w:tcPr>
            <w:tcW w:w="1243"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教育部</w:t>
            </w:r>
          </w:p>
        </w:tc>
        <w:tc>
          <w:tcPr>
            <w:tcW w:w="1082"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D838C0" w:rsidRDefault="00D838C0">
            <w:pPr>
              <w:pStyle w:val="Textbody"/>
              <w:spacing w:after="26" w:line="300" w:lineRule="exact"/>
              <w:ind w:left="102"/>
              <w:rPr>
                <w:rFonts w:ascii="標楷體" w:eastAsia="標楷體" w:hAnsi="標楷體"/>
              </w:rPr>
            </w:pPr>
          </w:p>
        </w:tc>
      </w:tr>
      <w:tr w:rsidR="00D838C0">
        <w:tblPrEx>
          <w:tblCellMar>
            <w:top w:w="0" w:type="dxa"/>
            <w:bottom w:w="0" w:type="dxa"/>
          </w:tblCellMar>
        </w:tblPrEx>
        <w:tc>
          <w:tcPr>
            <w:tcW w:w="51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55</w:t>
            </w:r>
          </w:p>
        </w:tc>
        <w:tc>
          <w:tcPr>
            <w:tcW w:w="158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聖誕盃排球錦標賽</w:t>
            </w:r>
          </w:p>
        </w:tc>
        <w:tc>
          <w:tcPr>
            <w:tcW w:w="1639"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107.12</w:t>
            </w:r>
          </w:p>
        </w:tc>
        <w:tc>
          <w:tcPr>
            <w:tcW w:w="1254"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臺北</w:t>
            </w:r>
          </w:p>
        </w:tc>
        <w:tc>
          <w:tcPr>
            <w:tcW w:w="1243"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國立臺灣大學</w:t>
            </w:r>
          </w:p>
        </w:tc>
        <w:tc>
          <w:tcPr>
            <w:tcW w:w="1082"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jc w:val="center"/>
              <w:rPr>
                <w:rFonts w:ascii="標楷體" w:eastAsia="標楷體" w:hAnsi="標楷體"/>
              </w:rPr>
            </w:pPr>
            <w:r>
              <w:rPr>
                <w:rFonts w:ascii="標楷體" w:eastAsia="標楷體" w:hAnsi="標楷體"/>
              </w:rPr>
              <w:t>觀賞</w:t>
            </w:r>
          </w:p>
        </w:tc>
        <w:tc>
          <w:tcPr>
            <w:tcW w:w="2036" w:type="dxa"/>
            <w:tcBorders>
              <w:left w:val="single" w:sz="8" w:space="0" w:color="000000"/>
              <w:bottom w:val="single" w:sz="8" w:space="0" w:color="000000"/>
            </w:tcBorders>
            <w:shd w:val="clear" w:color="auto" w:fill="auto"/>
            <w:tcMar>
              <w:top w:w="0" w:type="dxa"/>
              <w:left w:w="0" w:type="dxa"/>
              <w:bottom w:w="0" w:type="dxa"/>
              <w:right w:w="0" w:type="dxa"/>
            </w:tcMar>
          </w:tcPr>
          <w:p w:rsidR="00D838C0" w:rsidRDefault="00C70D49">
            <w:pPr>
              <w:pStyle w:val="TableContents"/>
              <w:spacing w:after="283"/>
              <w:rPr>
                <w:rFonts w:ascii="標楷體" w:eastAsia="標楷體" w:hAnsi="標楷體"/>
              </w:rPr>
            </w:pPr>
            <w:r>
              <w:rPr>
                <w:rFonts w:ascii="標楷體" w:eastAsia="標楷體" w:hAnsi="標楷體"/>
              </w:rPr>
              <w:t>免費，鼓勵學校籌組加油團為所屬學校加油。</w:t>
            </w:r>
          </w:p>
        </w:tc>
        <w:tc>
          <w:tcPr>
            <w:tcW w:w="1242" w:type="dxa"/>
            <w:tcBorders>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D838C0" w:rsidRDefault="00D838C0">
            <w:pPr>
              <w:pStyle w:val="Textbody"/>
              <w:spacing w:after="26" w:line="300" w:lineRule="exact"/>
              <w:ind w:left="102"/>
              <w:rPr>
                <w:rFonts w:ascii="標楷體" w:eastAsia="標楷體" w:hAnsi="標楷體"/>
              </w:rPr>
            </w:pPr>
          </w:p>
        </w:tc>
      </w:tr>
    </w:tbl>
    <w:p w:rsidR="00D838C0" w:rsidRDefault="00C70D49">
      <w:pPr>
        <w:pStyle w:val="Textbody"/>
        <w:rPr>
          <w:rFonts w:ascii="標楷體" w:eastAsia="標楷體" w:hAnsi="標楷體"/>
        </w:rPr>
      </w:pPr>
      <w:r>
        <w:rPr>
          <w:rFonts w:ascii="標楷體" w:eastAsia="標楷體" w:hAnsi="標楷體"/>
        </w:rPr>
        <w:t>備註</w:t>
      </w:r>
      <w:r>
        <w:rPr>
          <w:rFonts w:ascii="標楷體" w:eastAsia="標楷體" w:hAnsi="標楷體"/>
        </w:rPr>
        <w:t>:</w:t>
      </w:r>
    </w:p>
    <w:p w:rsidR="00D838C0" w:rsidRDefault="00C70D49">
      <w:pPr>
        <w:pStyle w:val="Textbody"/>
        <w:ind w:left="360" w:hanging="360"/>
        <w:rPr>
          <w:rFonts w:ascii="標楷體" w:eastAsia="標楷體" w:hAnsi="標楷體"/>
        </w:rPr>
      </w:pPr>
      <w:r>
        <w:rPr>
          <w:rFonts w:ascii="標楷體" w:eastAsia="標楷體" w:hAnsi="標楷體"/>
        </w:rPr>
        <w:t>1.</w:t>
      </w:r>
      <w:r>
        <w:rPr>
          <w:rFonts w:ascii="標楷體" w:eastAsia="標楷體" w:hAnsi="標楷體"/>
        </w:rPr>
        <w:t>申請期間依本部公告補助範圍各該運動賽事或表演活動舉辦前</w:t>
      </w:r>
      <w:r>
        <w:rPr>
          <w:rFonts w:ascii="標楷體" w:eastAsia="標楷體" w:hAnsi="標楷體"/>
          <w:b/>
          <w:bCs/>
        </w:rPr>
        <w:t>1</w:t>
      </w:r>
      <w:r>
        <w:rPr>
          <w:rFonts w:ascii="標楷體" w:eastAsia="標楷體" w:hAnsi="標楷體"/>
        </w:rPr>
        <w:t>個月向本部提出申請。</w:t>
      </w:r>
    </w:p>
    <w:p w:rsidR="00D838C0" w:rsidRDefault="00C70D49">
      <w:pPr>
        <w:pStyle w:val="Textbody"/>
        <w:ind w:left="360" w:hanging="360"/>
        <w:rPr>
          <w:rFonts w:ascii="標楷體" w:eastAsia="標楷體" w:hAnsi="標楷體"/>
        </w:rPr>
      </w:pPr>
      <w:r>
        <w:rPr>
          <w:rFonts w:ascii="標楷體" w:eastAsia="標楷體" w:hAnsi="標楷體"/>
        </w:rPr>
        <w:t>2.</w:t>
      </w:r>
      <w:r>
        <w:rPr>
          <w:rFonts w:ascii="標楷體" w:eastAsia="標楷體" w:hAnsi="標楷體"/>
        </w:rPr>
        <w:t>本公告適用賽事之賽事資訊嗣後如有異動，依各賽事主辦單位公告為準。</w:t>
      </w:r>
    </w:p>
    <w:p w:rsidR="00D838C0" w:rsidRDefault="00D838C0">
      <w:pPr>
        <w:pStyle w:val="Standard"/>
        <w:rPr>
          <w:rFonts w:hint="eastAsia"/>
        </w:rPr>
      </w:pPr>
    </w:p>
    <w:p w:rsidR="00D838C0" w:rsidRDefault="00D838C0">
      <w:pPr>
        <w:pStyle w:val="Standard"/>
        <w:rPr>
          <w:rFonts w:hint="eastAsia"/>
        </w:rPr>
      </w:pPr>
    </w:p>
    <w:sectPr w:rsidR="00D838C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D49" w:rsidRDefault="00C70D49">
      <w:pPr>
        <w:rPr>
          <w:rFonts w:hint="eastAsia"/>
        </w:rPr>
      </w:pPr>
      <w:r>
        <w:separator/>
      </w:r>
    </w:p>
  </w:endnote>
  <w:endnote w:type="continuationSeparator" w:id="0">
    <w:p w:rsidR="00C70D49" w:rsidRDefault="00C70D4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Liberation Sans">
    <w:charset w:val="00"/>
    <w:family w:val="swiss"/>
    <w:pitch w:val="variable"/>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D49" w:rsidRDefault="00C70D49">
      <w:pPr>
        <w:rPr>
          <w:rFonts w:hint="eastAsia"/>
        </w:rPr>
      </w:pPr>
      <w:r>
        <w:rPr>
          <w:color w:val="000000"/>
        </w:rPr>
        <w:separator/>
      </w:r>
    </w:p>
  </w:footnote>
  <w:footnote w:type="continuationSeparator" w:id="0">
    <w:p w:rsidR="00C70D49" w:rsidRDefault="00C70D4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D838C0"/>
    <w:rsid w:val="008E4426"/>
    <w:rsid w:val="00C70D49"/>
    <w:rsid w:val="00D838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CB633E-11D0-42E1-973E-30603422A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新細明體" w:hAnsi="Liberation Serif" w:cs="Mangal"/>
        <w:kern w:val="3"/>
        <w:sz w:val="24"/>
        <w:szCs w:val="24"/>
        <w:lang w:val="en-US" w:eastAsia="zh-TW"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sz w:val="28"/>
      <w:szCs w:val="28"/>
    </w:rPr>
  </w:style>
  <w:style w:type="paragraph" w:customStyle="1" w:styleId="Textbody">
    <w:name w:val="Text body"/>
    <w:basedOn w:val="Standard"/>
    <w:pPr>
      <w:spacing w:after="140" w:line="288"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590</Words>
  <Characters>3365</Characters>
  <Application>Microsoft Office Word</Application>
  <DocSecurity>0</DocSecurity>
  <Lines>28</Lines>
  <Paragraphs>7</Paragraphs>
  <ScaleCrop>false</ScaleCrop>
  <Company/>
  <LinksUpToDate>false</LinksUpToDate>
  <CharactersWithSpaces>3948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錡淑婷</dc:creator>
  <cp:lastModifiedBy>00</cp:lastModifiedBy>
  <cp:revision>2</cp:revision>
  <cp:lastPrinted>2018-02-07T16:28:00Z</cp:lastPrinted>
  <dcterms:created xsi:type="dcterms:W3CDTF">2018-03-01T01:17:00Z</dcterms:created>
  <dcterms:modified xsi:type="dcterms:W3CDTF">2018-03-01T01:17:00Z</dcterms:modified>
</cp:coreProperties>
</file>